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7B" w:rsidRDefault="00562D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3645" cy="3867150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D7B" w:rsidRDefault="00562D7B"/>
    <w:p w:rsidR="00562D7B" w:rsidRDefault="00562D7B"/>
    <w:p w:rsidR="00562D7B" w:rsidRDefault="00562D7B"/>
    <w:p w:rsidR="00562D7B" w:rsidRDefault="00562D7B"/>
    <w:p w:rsidR="00562D7B" w:rsidRDefault="00562D7B"/>
    <w:p w:rsidR="00562D7B" w:rsidRDefault="00562D7B"/>
    <w:p w:rsidR="00562D7B" w:rsidRDefault="00562D7B"/>
    <w:p w:rsidR="00306269" w:rsidRDefault="004E7230"/>
    <w:p w:rsidR="00562D7B" w:rsidRPr="00562D7B" w:rsidRDefault="00562D7B" w:rsidP="00562D7B">
      <w:pPr>
        <w:spacing w:line="240" w:lineRule="auto"/>
        <w:rPr>
          <w:sz w:val="20"/>
          <w:szCs w:val="20"/>
        </w:rPr>
      </w:pPr>
    </w:p>
    <w:p w:rsidR="00562D7B" w:rsidRPr="00562D7B" w:rsidRDefault="00562D7B" w:rsidP="00562D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D7B">
        <w:rPr>
          <w:rFonts w:ascii="Times New Roman" w:hAnsi="Times New Roman" w:cs="Times New Roman"/>
          <w:b/>
          <w:sz w:val="20"/>
          <w:szCs w:val="20"/>
        </w:rPr>
        <w:t>Молодежный инновационный форум «Путь к Успеху»</w:t>
      </w:r>
    </w:p>
    <w:p w:rsidR="00562D7B" w:rsidRPr="00562D7B" w:rsidRDefault="00562D7B" w:rsidP="00562D7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Значимость развития сферы инноваций характеризуется значительным технологическим отставанием России от уровня развитых стран и необходимостью обеспечения конкурентных преимуществ в условиях ВТО. Инновации стали популярным лозунгом объявленных реформ по кардинальной трансформации российской экономики. Несмотря на усилия властей и большие вливания денежных средств существует несколько серьезных проблем в этой области: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угасающая промышленность;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проблемы ресурсной экономики;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отсутствие фактического спроса на инновации;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отсутствие «источника инноваций»;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несостоятельность модели развития инновационной инфраструктуры как связующего звена между спросом и источником инноваций;</w:t>
      </w:r>
    </w:p>
    <w:p w:rsidR="00562D7B" w:rsidRPr="00562D7B" w:rsidRDefault="00562D7B" w:rsidP="00562D7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 xml:space="preserve">Форум в свою очередь посвящен оценке работы инновационной инфраструктуры в России и поиску возможных вариантов поддержки предпринимательства за счет выработки адекватной адаптационной и эффективной модели развития инновационной инфраструктуры, исходя из актуальных российских условий и возможностей. </w:t>
      </w:r>
    </w:p>
    <w:p w:rsidR="00562D7B" w:rsidRPr="00562D7B" w:rsidRDefault="00562D7B" w:rsidP="00562D7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На форуме будут освещены следующие вопросы: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почему не приживается западная схема развития инноваций в России;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каким образом, используя все актуальные факторы и возможности, создать свой путь развития инноваций в России;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какие механизмы нужно задействовать для развития действительно эффективного «источника инноваций» в РФ;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проблемы управления интеллектуальной собственностью;</w:t>
      </w:r>
    </w:p>
    <w:p w:rsidR="00562D7B" w:rsidRPr="00562D7B" w:rsidRDefault="004E7230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90805</wp:posOffset>
            </wp:positionV>
            <wp:extent cx="926465" cy="676275"/>
            <wp:effectExtent l="19050" t="0" r="6985" b="0"/>
            <wp:wrapTight wrapText="bothSides">
              <wp:wrapPolygon edited="0">
                <wp:start x="-444" y="0"/>
                <wp:lineTo x="-444" y="21296"/>
                <wp:lineTo x="20875" y="21296"/>
                <wp:lineTo x="21319" y="19470"/>
                <wp:lineTo x="21763" y="17037"/>
                <wp:lineTo x="21319" y="9735"/>
                <wp:lineTo x="20875" y="608"/>
                <wp:lineTo x="20875" y="0"/>
                <wp:lineTo x="-444" y="0"/>
              </wp:wrapPolygon>
            </wp:wrapTight>
            <wp:docPr id="3" name="Рисунок 2" descr="sife_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fe_russ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D7B" w:rsidRPr="00562D7B">
        <w:rPr>
          <w:rFonts w:ascii="Times New Roman" w:hAnsi="Times New Roman" w:cs="Times New Roman"/>
          <w:sz w:val="20"/>
          <w:szCs w:val="20"/>
        </w:rPr>
        <w:t>- основные механизмы поддержки предпринимательства;</w:t>
      </w:r>
    </w:p>
    <w:p w:rsidR="00562D7B" w:rsidRPr="00562D7B" w:rsidRDefault="00562D7B" w:rsidP="00562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D7B">
        <w:rPr>
          <w:rFonts w:ascii="Times New Roman" w:hAnsi="Times New Roman" w:cs="Times New Roman"/>
          <w:sz w:val="20"/>
          <w:szCs w:val="20"/>
        </w:rPr>
        <w:t>- предпринимательская экосистема Санкт-Петербурга;</w:t>
      </w:r>
    </w:p>
    <w:p w:rsidR="00562D7B" w:rsidRDefault="00562D7B" w:rsidP="00562D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220980</wp:posOffset>
            </wp:positionV>
            <wp:extent cx="6657975" cy="876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D7B">
        <w:rPr>
          <w:rFonts w:ascii="Times New Roman" w:hAnsi="Times New Roman" w:cs="Times New Roman"/>
          <w:sz w:val="20"/>
          <w:szCs w:val="20"/>
        </w:rPr>
        <w:t>и др. вопросы.</w:t>
      </w:r>
    </w:p>
    <w:p w:rsidR="00562D7B" w:rsidRDefault="00562D7B" w:rsidP="00562D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2D7B" w:rsidRPr="00BD6220" w:rsidRDefault="00562D7B" w:rsidP="0056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20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программа</w:t>
      </w:r>
    </w:p>
    <w:p w:rsidR="00562D7B" w:rsidRPr="00715DD0" w:rsidRDefault="00562D7B" w:rsidP="00562D7B">
      <w:pPr>
        <w:jc w:val="center"/>
        <w:rPr>
          <w:rFonts w:ascii="Times New Roman" w:hAnsi="Times New Roman" w:cs="Times New Roman"/>
          <w:b/>
          <w:sz w:val="32"/>
        </w:rPr>
      </w:pPr>
      <w:r w:rsidRPr="00715DD0">
        <w:rPr>
          <w:rFonts w:ascii="Times New Roman" w:hAnsi="Times New Roman" w:cs="Times New Roman"/>
          <w:b/>
          <w:sz w:val="32"/>
        </w:rPr>
        <w:t>14 ноября</w:t>
      </w:r>
    </w:p>
    <w:tbl>
      <w:tblPr>
        <w:tblW w:w="0" w:type="auto"/>
        <w:tblLook w:val="01E0"/>
      </w:tblPr>
      <w:tblGrid>
        <w:gridCol w:w="7848"/>
        <w:gridCol w:w="1723"/>
      </w:tblGrid>
      <w:tr w:rsidR="00562D7B" w:rsidRPr="00715DD0" w:rsidTr="009A0262">
        <w:trPr>
          <w:trHeight w:val="157"/>
        </w:trPr>
        <w:tc>
          <w:tcPr>
            <w:tcW w:w="7848" w:type="dxa"/>
            <w:shd w:val="clear" w:color="auto" w:fill="auto"/>
          </w:tcPr>
          <w:p w:rsidR="00562D7B" w:rsidRPr="0078708B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723" w:type="dxa"/>
            <w:shd w:val="clear" w:color="auto" w:fill="auto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10.00-10.30</w:t>
            </w:r>
          </w:p>
        </w:tc>
      </w:tr>
      <w:tr w:rsidR="00562D7B" w:rsidRPr="00715DD0" w:rsidTr="009A0262">
        <w:tc>
          <w:tcPr>
            <w:tcW w:w="7848" w:type="dxa"/>
            <w:shd w:val="clear" w:color="auto" w:fill="auto"/>
          </w:tcPr>
          <w:p w:rsidR="00562D7B" w:rsidRPr="0078708B" w:rsidRDefault="00562D7B" w:rsidP="009A02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8708B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Пленарное заседание. Открытие форума</w:t>
            </w:r>
          </w:p>
        </w:tc>
        <w:tc>
          <w:tcPr>
            <w:tcW w:w="1723" w:type="dxa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Pr="00715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30-11.10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clear" w:color="auto" w:fill="auto"/>
          </w:tcPr>
          <w:p w:rsidR="00562D7B" w:rsidRPr="0078708B" w:rsidRDefault="00562D7B" w:rsidP="00562D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>МАКСИМЦЕВ Игорь Анатольевич</w:t>
            </w:r>
            <w:r w:rsidRPr="0078708B">
              <w:rPr>
                <w:rFonts w:ascii="Times New Roman" w:hAnsi="Times New Roman" w:cs="Times New Roman"/>
                <w:sz w:val="28"/>
                <w:szCs w:val="28"/>
              </w:rPr>
              <w:t>, Ректор Санкт-Петербургского государственного экономического университета;</w:t>
            </w:r>
          </w:p>
          <w:p w:rsidR="00562D7B" w:rsidRPr="0078708B" w:rsidRDefault="00562D7B" w:rsidP="00562D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>КНВШ</w:t>
            </w:r>
            <w:r w:rsidRPr="0078708B">
              <w:rPr>
                <w:rFonts w:ascii="Times New Roman" w:hAnsi="Times New Roman" w:cs="Times New Roman"/>
                <w:sz w:val="28"/>
                <w:szCs w:val="28"/>
              </w:rPr>
              <w:t>, Представитель Комитета по науке и высшей школе Правительства Санкт-Петербурга</w:t>
            </w:r>
          </w:p>
          <w:p w:rsidR="00562D7B" w:rsidRPr="0078708B" w:rsidRDefault="00562D7B" w:rsidP="00562D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ОВОДЕНКО Анатолий Аркадьевич, </w:t>
            </w:r>
            <w:r w:rsidRPr="0078708B">
              <w:rPr>
                <w:rFonts w:ascii="Times New Roman" w:hAnsi="Times New Roman" w:cs="Times New Roman"/>
                <w:sz w:val="28"/>
                <w:szCs w:val="28"/>
              </w:rPr>
              <w:t>Ректор Санкт-Петербургского государственного университета аэрокосмического приборостроения</w:t>
            </w:r>
          </w:p>
          <w:p w:rsidR="00562D7B" w:rsidRPr="0078708B" w:rsidRDefault="00562D7B" w:rsidP="0056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>СОЛОВЕЙЧИК Кирилл Александрович</w:t>
            </w:r>
          </w:p>
          <w:p w:rsidR="00562D7B" w:rsidRPr="0078708B" w:rsidRDefault="00562D7B" w:rsidP="0056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>ЕГОРОВ Игорь Борисович</w:t>
            </w:r>
            <w:r w:rsidRPr="007870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«Центра предпринимательства» в СПб</w:t>
            </w:r>
          </w:p>
          <w:p w:rsidR="00562D7B" w:rsidRPr="0078708B" w:rsidRDefault="00562D7B" w:rsidP="0056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МАРКИН Владимир Владимирович, </w:t>
            </w:r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Первый заместитель министра строительного комплекса и жилищно-коммунального хозяйства Московской области</w:t>
            </w:r>
          </w:p>
          <w:p w:rsidR="00562D7B" w:rsidRPr="0078708B" w:rsidRDefault="00562D7B" w:rsidP="0056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ЦЫБУКОВ Сергей Иванович, </w:t>
            </w:r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 НПО по переработке пластмасс имени «Комсомольской правды»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pct10" w:color="auto" w:fill="auto"/>
          </w:tcPr>
          <w:p w:rsidR="00562D7B" w:rsidRPr="0078708B" w:rsidRDefault="00562D7B" w:rsidP="009A0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Пленарные сессии</w:t>
            </w:r>
          </w:p>
        </w:tc>
      </w:tr>
      <w:tr w:rsidR="00562D7B" w:rsidRPr="00715DD0" w:rsidTr="009A0262">
        <w:tc>
          <w:tcPr>
            <w:tcW w:w="7848" w:type="dxa"/>
            <w:shd w:val="clear" w:color="auto" w:fill="auto"/>
          </w:tcPr>
          <w:p w:rsidR="00562D7B" w:rsidRPr="0078708B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Сессия 1.</w:t>
            </w: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РЫНОК ИННОВАЦИЙ В РОСИИ: СУЩЕСТВУЕТ ЛИ СПРОС</w:t>
            </w: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  <w:r w:rsidRPr="00715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clear" w:color="auto" w:fill="auto"/>
          </w:tcPr>
          <w:p w:rsidR="00562D7B" w:rsidRPr="0078708B" w:rsidRDefault="00562D7B" w:rsidP="009A0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Модератор: </w:t>
            </w: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ТОЙВОНЕН Николай Рудольфович, </w:t>
            </w:r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проректор по инновационной работе НИУ ИТМО, к</w:t>
            </w:r>
            <w:proofErr w:type="gramStart"/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.ф</w:t>
            </w:r>
            <w:proofErr w:type="gramEnd"/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-м.н.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clear" w:color="auto" w:fill="auto"/>
          </w:tcPr>
          <w:p w:rsidR="00562D7B" w:rsidRPr="0078708B" w:rsidRDefault="00562D7B" w:rsidP="009A0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 эксперты</w:t>
            </w:r>
          </w:p>
          <w:p w:rsidR="00562D7B" w:rsidRPr="0078708B" w:rsidRDefault="00562D7B" w:rsidP="009A0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РАЯК Михаил Евгеньевич, </w:t>
            </w:r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директор «Фонда предпосевных инвестиций»;</w:t>
            </w:r>
          </w:p>
          <w:p w:rsidR="00562D7B" w:rsidRPr="0078708B" w:rsidRDefault="00562D7B" w:rsidP="009A0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ПААСИО Антии, </w:t>
            </w:r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«Центра бизнеса и инновационного развития» Университета Турку, проф.;</w:t>
            </w:r>
          </w:p>
          <w:p w:rsidR="00562D7B" w:rsidRPr="0078708B" w:rsidRDefault="00562D7B" w:rsidP="009A0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ВАТИН Николай Иванович, </w:t>
            </w:r>
            <w:r w:rsidRPr="0078708B">
              <w:rPr>
                <w:rStyle w:val="rvts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декан Инженерно-строительного факультета, заведующий кафедрой "Технология, организация и экономика строительства"</w:t>
            </w:r>
            <w:r w:rsidRPr="007870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8708B">
              <w:rPr>
                <w:rStyle w:val="rvts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Инженерно-строительный факультет ФГБОУ ВПО "СПбГПУ", д.т.н., проф.;</w:t>
            </w:r>
          </w:p>
          <w:p w:rsidR="00562D7B" w:rsidRPr="0078708B" w:rsidRDefault="00562D7B" w:rsidP="009A0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ТКАЧЕНКО Елена Анатольевна, </w:t>
            </w:r>
            <w:r w:rsidRPr="0078708B">
              <w:rPr>
                <w:rFonts w:ascii="Times New Roman" w:hAnsi="Times New Roman" w:cs="Times New Roman"/>
                <w:i/>
                <w:sz w:val="28"/>
                <w:szCs w:val="28"/>
              </w:rPr>
              <w:t>д.э.н., профессор кафедры экономики предприятия и производственного менеджмента Санкт-Петербургский Государственный Университет Экономики и Финансов</w:t>
            </w:r>
          </w:p>
        </w:tc>
      </w:tr>
      <w:tr w:rsidR="00562D7B" w:rsidRPr="00715DD0" w:rsidTr="009A0262">
        <w:tc>
          <w:tcPr>
            <w:tcW w:w="7848" w:type="dxa"/>
            <w:shd w:val="clear" w:color="auto" w:fill="auto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Кофе-Брейк</w:t>
            </w:r>
          </w:p>
        </w:tc>
        <w:tc>
          <w:tcPr>
            <w:tcW w:w="1723" w:type="dxa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12.40-13.00</w:t>
            </w:r>
          </w:p>
        </w:tc>
      </w:tr>
      <w:tr w:rsidR="00562D7B" w:rsidRPr="00715DD0" w:rsidTr="009A0262">
        <w:tc>
          <w:tcPr>
            <w:tcW w:w="7848" w:type="dxa"/>
            <w:shd w:val="clear" w:color="auto" w:fill="auto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Сессия 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«ПРОБЛЕМЫ УПРАВЛЕНИЯ ИНТЕЛЛЕКТУАЛЬНОЙ СОБСТВЕННОСТЬЮ В РОССИИ»</w:t>
            </w:r>
          </w:p>
        </w:tc>
        <w:tc>
          <w:tcPr>
            <w:tcW w:w="1723" w:type="dxa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13.00-14.30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clear" w:color="auto" w:fill="auto"/>
          </w:tcPr>
          <w:p w:rsidR="00562D7B" w:rsidRPr="0078708B" w:rsidRDefault="00562D7B" w:rsidP="009A0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Модератор: </w:t>
            </w:r>
            <w:r w:rsidRPr="0078708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70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ФИЯКСЕЛЬ</w:t>
            </w:r>
            <w:r w:rsidRPr="007870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70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Эдуард</w:t>
            </w:r>
            <w:r w:rsidRPr="007870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д.э.н., профессор, зав. кафедрами венчурного менеджмента и маркетинга НФ ГУ ВШЭ; президент Ассоциации </w:t>
            </w:r>
            <w:proofErr w:type="gramStart"/>
            <w:r w:rsidRPr="007870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бизнес-ангелов</w:t>
            </w:r>
            <w:proofErr w:type="gramEnd"/>
            <w:r w:rsidRPr="007870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ПФО «Стартовые инвестиции»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clear" w:color="auto" w:fill="auto"/>
          </w:tcPr>
          <w:p w:rsidR="00562D7B" w:rsidRPr="0078708B" w:rsidRDefault="00562D7B" w:rsidP="009A0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 эксперты</w:t>
            </w:r>
          </w:p>
          <w:p w:rsidR="00562D7B" w:rsidRDefault="00562D7B" w:rsidP="009A0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327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Виктор Дмитриевич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723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Ведущий, член корреспондент МАНЭБ,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практикующий юрист </w:t>
            </w:r>
            <w:r w:rsidRPr="007723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защите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интеллектуальной собственности</w:t>
            </w:r>
          </w:p>
          <w:p w:rsidR="00562D7B" w:rsidRDefault="00562D7B" w:rsidP="009A0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ГУЛЯЩ</w:t>
            </w:r>
            <w:r w:rsidRPr="00423612">
              <w:rPr>
                <w:rFonts w:ascii="Times New Roman" w:hAnsi="Times New Roman" w:cs="Times New Roman"/>
                <w:b/>
                <w:sz w:val="28"/>
                <w:szCs w:val="28"/>
              </w:rPr>
              <w:t>ЕВ Валерий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612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«Центра инновационного развития</w:t>
            </w:r>
            <w:r w:rsidRPr="0042361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75CB2">
              <w:rPr>
                <w:rFonts w:ascii="Times New Roman" w:hAnsi="Times New Roman" w:cs="Times New Roman"/>
                <w:i/>
                <w:sz w:val="28"/>
                <w:szCs w:val="28"/>
              </w:rPr>
              <w:t>Санкт-Петербургский Государственный Университет Экономики и Финансов</w:t>
            </w:r>
          </w:p>
          <w:p w:rsidR="00562D7B" w:rsidRPr="0032620C" w:rsidRDefault="00562D7B" w:rsidP="009A0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ПУЗЫНЯ Наталия</w:t>
            </w:r>
            <w:r w:rsidRPr="00423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профессор кафедры ценообразования и оценочной деятельсности, </w:t>
            </w:r>
            <w:r w:rsidRPr="00E75CB2">
              <w:rPr>
                <w:rFonts w:ascii="Times New Roman" w:hAnsi="Times New Roman" w:cs="Times New Roman"/>
                <w:i/>
                <w:sz w:val="28"/>
                <w:szCs w:val="28"/>
              </w:rPr>
              <w:t>Санкт-Петербургский Государственный Университет Экономики и Финансов</w:t>
            </w:r>
          </w:p>
        </w:tc>
      </w:tr>
    </w:tbl>
    <w:p w:rsidR="00562D7B" w:rsidRPr="00715DD0" w:rsidRDefault="00562D7B" w:rsidP="00562D7B">
      <w:pPr>
        <w:jc w:val="center"/>
        <w:rPr>
          <w:rFonts w:ascii="Times New Roman" w:hAnsi="Times New Roman" w:cs="Times New Roman"/>
          <w:b/>
          <w:sz w:val="32"/>
        </w:rPr>
      </w:pPr>
      <w:r w:rsidRPr="00715DD0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  <w:lang w:val="en-US"/>
        </w:rPr>
        <w:t>5</w:t>
      </w:r>
      <w:r w:rsidRPr="00715DD0">
        <w:rPr>
          <w:rFonts w:ascii="Times New Roman" w:hAnsi="Times New Roman" w:cs="Times New Roman"/>
          <w:b/>
          <w:sz w:val="32"/>
        </w:rPr>
        <w:t xml:space="preserve"> ноября</w:t>
      </w:r>
    </w:p>
    <w:tbl>
      <w:tblPr>
        <w:tblW w:w="0" w:type="auto"/>
        <w:tblLook w:val="01E0"/>
      </w:tblPr>
      <w:tblGrid>
        <w:gridCol w:w="7848"/>
        <w:gridCol w:w="1723"/>
      </w:tblGrid>
      <w:tr w:rsidR="00562D7B" w:rsidRPr="00715DD0" w:rsidTr="009A0262">
        <w:trPr>
          <w:trHeight w:val="157"/>
        </w:trPr>
        <w:tc>
          <w:tcPr>
            <w:tcW w:w="7848" w:type="dxa"/>
            <w:shd w:val="clear" w:color="auto" w:fill="auto"/>
          </w:tcPr>
          <w:p w:rsidR="00562D7B" w:rsidRPr="0078708B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723" w:type="dxa"/>
            <w:shd w:val="clear" w:color="auto" w:fill="auto"/>
          </w:tcPr>
          <w:p w:rsidR="00562D7B" w:rsidRPr="00715DD0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10.00-10.30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pct10" w:color="auto" w:fill="auto"/>
          </w:tcPr>
          <w:p w:rsidR="00562D7B" w:rsidRPr="0078708B" w:rsidRDefault="00562D7B" w:rsidP="009A0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Пленарные сессии</w:t>
            </w:r>
          </w:p>
        </w:tc>
      </w:tr>
      <w:tr w:rsidR="00562D7B" w:rsidRPr="00715DD0" w:rsidTr="009A0262">
        <w:tc>
          <w:tcPr>
            <w:tcW w:w="7848" w:type="dxa"/>
            <w:shd w:val="clear" w:color="auto" w:fill="auto"/>
          </w:tcPr>
          <w:p w:rsidR="00562D7B" w:rsidRPr="0078708B" w:rsidRDefault="00562D7B" w:rsidP="009A0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Сессия </w:t>
            </w:r>
            <w:r w:rsidRPr="00E553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 w:rsidRPr="007870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ЭФФЕКТИВНОСТЬ ИННОВАЦИОННОЙ ИНФРАСТРУКТУРЫ В СЕВЕРО-ЗАПАДНОМ РЕГИОНЕ И МЕХАНИЗМЫ ПОДДЕРЖКИ ПРЕДПРИНИМАТЕЛЬСТВА</w:t>
            </w:r>
            <w:r w:rsidRPr="0078708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562D7B" w:rsidRPr="00E553A1" w:rsidRDefault="00562D7B" w:rsidP="009A0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10.30-12.00</w:t>
            </w:r>
          </w:p>
        </w:tc>
      </w:tr>
      <w:tr w:rsidR="00562D7B" w:rsidRPr="00715DD0" w:rsidTr="009A0262">
        <w:tc>
          <w:tcPr>
            <w:tcW w:w="9571" w:type="dxa"/>
            <w:gridSpan w:val="2"/>
            <w:shd w:val="clear" w:color="auto" w:fill="auto"/>
          </w:tcPr>
          <w:p w:rsidR="00562D7B" w:rsidRPr="00BC7C6F" w:rsidRDefault="00562D7B" w:rsidP="009A02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7C6F">
              <w:rPr>
                <w:rFonts w:ascii="Times New Roman" w:hAnsi="Times New Roman" w:cs="Times New Roman"/>
                <w:sz w:val="28"/>
              </w:rPr>
              <w:t xml:space="preserve">Модератор: </w:t>
            </w:r>
            <w:r w:rsidRPr="00BC7C6F">
              <w:rPr>
                <w:rFonts w:ascii="Times New Roman" w:hAnsi="Times New Roman" w:cs="Times New Roman"/>
                <w:b/>
                <w:sz w:val="28"/>
              </w:rPr>
              <w:t>ХОДЬКО Слава Трофимович</w:t>
            </w:r>
            <w:r w:rsidRPr="00BC7C6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C7C6F">
              <w:rPr>
                <w:rFonts w:ascii="Times New Roman" w:hAnsi="Times New Roman" w:cs="Times New Roman"/>
                <w:i/>
                <w:sz w:val="28"/>
              </w:rPr>
              <w:t>советник при ректорате Санкт-Петербургский Государственный Университет Экономики и Финансов, председатель правления «Северо-Западное агентство развития и привлечения инвестиций», доц., НИУ «Высшая школа экономики» в Санкт-Петербурге</w:t>
            </w:r>
            <w:r w:rsidRPr="00BC7C6F">
              <w:rPr>
                <w:rFonts w:ascii="Times New Roman" w:hAnsi="Times New Roman" w:cs="Times New Roman"/>
                <w:sz w:val="28"/>
              </w:rPr>
              <w:t> </w:t>
            </w:r>
          </w:p>
          <w:p w:rsidR="00562D7B" w:rsidRPr="0078708B" w:rsidRDefault="00562D7B" w:rsidP="009A0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D7B" w:rsidRPr="00715DD0" w:rsidTr="009A0262">
        <w:tc>
          <w:tcPr>
            <w:tcW w:w="9571" w:type="dxa"/>
            <w:gridSpan w:val="2"/>
            <w:shd w:val="clear" w:color="auto" w:fill="auto"/>
          </w:tcPr>
          <w:p w:rsidR="00562D7B" w:rsidRPr="0078708B" w:rsidRDefault="00562D7B" w:rsidP="009A0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 эксперты</w:t>
            </w:r>
          </w:p>
          <w:p w:rsidR="00562D7B" w:rsidRPr="00E553A1" w:rsidRDefault="00562D7B" w:rsidP="009A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КАРАМЫШЕВ </w:t>
            </w:r>
            <w:r w:rsidRPr="00423612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612">
              <w:rPr>
                <w:rFonts w:ascii="Times New Roman" w:hAnsi="Times New Roman" w:cs="Times New Roman"/>
                <w:i/>
                <w:sz w:val="28"/>
                <w:szCs w:val="28"/>
              </w:rPr>
              <w:t>основатель и генеральный директор «Химмет» и «Наномет»;</w:t>
            </w:r>
          </w:p>
          <w:p w:rsidR="00562D7B" w:rsidRPr="00E553A1" w:rsidRDefault="00562D7B" w:rsidP="009A0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РОЖДЕСТВЕНСКИЙ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Игорь, </w:t>
            </w:r>
            <w:r w:rsidRPr="00423612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образовательных программ «Сколково», директор бизнес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-инкубатора «Ингрия»</w:t>
            </w:r>
          </w:p>
          <w:p w:rsidR="00562D7B" w:rsidRPr="006B035F" w:rsidRDefault="00562D7B" w:rsidP="009A0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Игорь Борисович,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«Ц</w:t>
            </w:r>
            <w:r w:rsidRPr="006B035F">
              <w:rPr>
                <w:rFonts w:ascii="Times New Roman" w:hAnsi="Times New Roman" w:cs="Times New Roman"/>
                <w:i/>
                <w:sz w:val="28"/>
                <w:szCs w:val="28"/>
              </w:rPr>
              <w:t>ентра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в</w:t>
            </w:r>
            <w:r w:rsidRPr="006B0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СПб</w:t>
            </w:r>
          </w:p>
          <w:p w:rsidR="00562D7B" w:rsidRPr="00E75CB2" w:rsidRDefault="00562D7B" w:rsidP="009A0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CB2">
              <w:rPr>
                <w:rFonts w:ascii="Times New Roman" w:hAnsi="Times New Roman" w:cs="Times New Roman"/>
                <w:b/>
                <w:sz w:val="28"/>
                <w:szCs w:val="28"/>
              </w:rPr>
              <w:t>МАЛИНЕН</w:t>
            </w:r>
            <w:proofErr w:type="gramStart"/>
            <w:r w:rsidRPr="00E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E75CB2">
              <w:rPr>
                <w:rFonts w:ascii="Times New Roman" w:hAnsi="Times New Roman" w:cs="Times New Roman"/>
                <w:b/>
                <w:sz w:val="28"/>
                <w:szCs w:val="28"/>
              </w:rPr>
              <w:t>аси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75CB2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директор «Центра бизнеса и инновационного развития», Университет Турку;</w:t>
            </w:r>
          </w:p>
          <w:p w:rsidR="00562D7B" w:rsidRPr="0078708B" w:rsidRDefault="00562D7B" w:rsidP="009A0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D7B" w:rsidRPr="00E553A1" w:rsidTr="009A0262">
        <w:tc>
          <w:tcPr>
            <w:tcW w:w="9571" w:type="dxa"/>
            <w:gridSpan w:val="2"/>
            <w:shd w:val="pct10" w:color="auto" w:fill="auto"/>
          </w:tcPr>
          <w:p w:rsidR="00562D7B" w:rsidRPr="00E553A1" w:rsidRDefault="00562D7B" w:rsidP="009A0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Мастер классы</w:t>
            </w:r>
          </w:p>
        </w:tc>
      </w:tr>
      <w:tr w:rsidR="00562D7B" w:rsidRPr="00715DD0" w:rsidTr="009A0262">
        <w:trPr>
          <w:trHeight w:val="2295"/>
        </w:trPr>
        <w:tc>
          <w:tcPr>
            <w:tcW w:w="9571" w:type="dxa"/>
            <w:gridSpan w:val="2"/>
            <w:shd w:val="clear" w:color="auto" w:fill="auto"/>
          </w:tcPr>
          <w:p w:rsidR="00562D7B" w:rsidRPr="00A26F09" w:rsidRDefault="00562D7B" w:rsidP="00562D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26F09">
              <w:rPr>
                <w:b/>
                <w:sz w:val="28"/>
                <w:szCs w:val="28"/>
                <w:u w:val="single"/>
              </w:rPr>
              <w:t>МЕНЕДЖМЕНТ ИННОВАЦИЙ</w:t>
            </w:r>
          </w:p>
          <w:p w:rsidR="00562D7B" w:rsidRPr="003F75A6" w:rsidRDefault="00562D7B" w:rsidP="009A02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6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  <w:p w:rsidR="00562D7B" w:rsidRPr="00E553A1" w:rsidRDefault="00562D7B" w:rsidP="009A026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СЕСЬКО Борис Борисович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3F75A6">
              <w:rPr>
                <w:rFonts w:ascii="Times New Roman" w:hAnsi="Times New Roman" w:cs="Times New Roman"/>
                <w:i/>
                <w:sz w:val="28"/>
                <w:szCs w:val="28"/>
              </w:rPr>
              <w:t>енеральный директор Научно-производственного центра «БИО-ЭКО-ФЛОРА», Москва.</w:t>
            </w:r>
          </w:p>
        </w:tc>
      </w:tr>
      <w:tr w:rsidR="00562D7B" w:rsidRPr="00715DD0" w:rsidTr="009A0262">
        <w:trPr>
          <w:trHeight w:val="2799"/>
        </w:trPr>
        <w:tc>
          <w:tcPr>
            <w:tcW w:w="9571" w:type="dxa"/>
            <w:gridSpan w:val="2"/>
            <w:shd w:val="clear" w:color="auto" w:fill="auto"/>
          </w:tcPr>
          <w:p w:rsidR="00562D7B" w:rsidRPr="00A26F09" w:rsidRDefault="00562D7B" w:rsidP="00562D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26F09">
              <w:rPr>
                <w:b/>
                <w:sz w:val="28"/>
                <w:szCs w:val="28"/>
                <w:u w:val="single"/>
              </w:rPr>
              <w:t>НАПИСАНИЕ УСПЕШНОГО БИЗНЕС ПЛАНА</w:t>
            </w:r>
          </w:p>
          <w:p w:rsidR="00562D7B" w:rsidRDefault="00562D7B" w:rsidP="009A02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6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  <w:p w:rsidR="00562D7B" w:rsidRPr="00E553A1" w:rsidRDefault="00562D7B" w:rsidP="009A02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6186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д.э.н.</w:t>
            </w:r>
            <w:r w:rsidRPr="00E75CB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E75CB2">
              <w:rPr>
                <w:rFonts w:ascii="Times New Roman" w:hAnsi="Times New Roman" w:cs="Times New Roman"/>
                <w:i/>
                <w:sz w:val="28"/>
                <w:szCs w:val="28"/>
              </w:rPr>
              <w:t>рофессор кафедры экономики предприятия и производственного менеджмента Санкт-Петербургский Государственный Университет Экономики и Финансов</w:t>
            </w:r>
          </w:p>
        </w:tc>
      </w:tr>
      <w:tr w:rsidR="00562D7B" w:rsidRPr="00715DD0" w:rsidTr="009A0262">
        <w:trPr>
          <w:trHeight w:val="2799"/>
        </w:trPr>
        <w:tc>
          <w:tcPr>
            <w:tcW w:w="9571" w:type="dxa"/>
            <w:gridSpan w:val="2"/>
            <w:shd w:val="clear" w:color="auto" w:fill="auto"/>
          </w:tcPr>
          <w:p w:rsidR="00562D7B" w:rsidRPr="00A26F09" w:rsidRDefault="00562D7B" w:rsidP="00562D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26F09">
              <w:rPr>
                <w:b/>
                <w:sz w:val="28"/>
                <w:szCs w:val="28"/>
                <w:u w:val="single"/>
              </w:rPr>
              <w:t>УСПЕШНОЕ ПОЛУЧЕНИЕ ГРАНТОВ В ПОДДЕРЖКУ СТАРТ-АП ПРОЕКТОВ</w:t>
            </w:r>
          </w:p>
          <w:p w:rsidR="00562D7B" w:rsidRDefault="00562D7B" w:rsidP="009A0262">
            <w:pPr>
              <w:rPr>
                <w:sz w:val="28"/>
                <w:szCs w:val="28"/>
              </w:rPr>
            </w:pPr>
          </w:p>
          <w:p w:rsidR="00562D7B" w:rsidRDefault="00562D7B" w:rsidP="009A02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6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  <w:p w:rsidR="00562D7B" w:rsidRPr="00E553A1" w:rsidRDefault="00562D7B" w:rsidP="009A02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КАРАМЫШЕВ </w:t>
            </w:r>
            <w:r w:rsidRPr="00423612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612">
              <w:rPr>
                <w:rFonts w:ascii="Times New Roman" w:hAnsi="Times New Roman" w:cs="Times New Roman"/>
                <w:i/>
                <w:sz w:val="28"/>
                <w:szCs w:val="28"/>
              </w:rPr>
              <w:t>основатель и генеральный директор «Химмет» и «Наномет»;</w:t>
            </w:r>
          </w:p>
          <w:p w:rsidR="00562D7B" w:rsidRDefault="00562D7B" w:rsidP="009A026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2D7B" w:rsidRDefault="00562D7B" w:rsidP="009A026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2D7B" w:rsidRPr="003F75A6" w:rsidRDefault="00562D7B" w:rsidP="004E7230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562D7B" w:rsidRDefault="00562D7B" w:rsidP="0056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16 ноября</w:t>
      </w:r>
    </w:p>
    <w:p w:rsidR="00562D7B" w:rsidRDefault="00562D7B" w:rsidP="00562D7B">
      <w:pPr>
        <w:shd w:val="clear" w:color="auto" w:fill="FFFFFF"/>
        <w:spacing w:after="37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Интерактивная сессия</w:t>
      </w:r>
      <w:r w:rsidRPr="00E81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«ПРЕДПРИНИМАТЕЛЬСКАЯ ЭКОСИСТЕМА САНКТ-ПЕТЕРБУРГА»</w:t>
      </w:r>
    </w:p>
    <w:p w:rsidR="00562D7B" w:rsidRPr="00E553A1" w:rsidRDefault="00562D7B" w:rsidP="00562D7B">
      <w:pPr>
        <w:shd w:val="clear" w:color="auto" w:fill="FFFFFF"/>
        <w:spacing w:after="375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Daniel</w:t>
      </w:r>
      <w:r w:rsidRPr="00E55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Isenberg</w:t>
      </w:r>
    </w:p>
    <w:p w:rsidR="00562D7B" w:rsidRPr="00E81848" w:rsidRDefault="00562D7B" w:rsidP="00562D7B">
      <w:pPr>
        <w:shd w:val="clear" w:color="auto" w:fill="FFFFFF"/>
        <w:spacing w:after="375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Профессор Isenberg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модератором интерактивной сессии, комбинирующующей </w:t>
      </w:r>
      <w:r w:rsidRPr="00E81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презентацию с обсуждениями в небольших группах, призванными ответить на вопрос о том, как создать в Санкт-Петербурге экосистему для появления быстрорастущих предпринимательских компаний и каково понимание своей роли основными участниками этого процесса.</w:t>
      </w:r>
    </w:p>
    <w:p w:rsidR="00562D7B" w:rsidRPr="00E81848" w:rsidRDefault="00562D7B" w:rsidP="00562D7B">
      <w:pPr>
        <w:shd w:val="clear" w:color="auto" w:fill="FFFFFF"/>
        <w:spacing w:after="375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Сессия </w:t>
      </w:r>
      <w:r w:rsidRPr="00E81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будет основываться на методологии и подходах, разрабатываемых в рамках «Проекта Babson по предпринимательской экосистеме» (Babson Entrepreneurship Ecosystem Project - BEEP) и профессором Isenberg’ом, в прошлом предпринимателем и венчурным инвестором, с 1981 являвшегося профессором Гарвардского и Колумбийского университетов. Будут использоваться примеры как на уровне государств (в том числе, Дании, Колумбии, Израиля), так и на региональном уровне (Бостон).</w:t>
      </w:r>
    </w:p>
    <w:p w:rsidR="00562D7B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сессии будут затронуты</w:t>
      </w:r>
      <w:r w:rsidRPr="00E8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вопросы:</w:t>
      </w:r>
    </w:p>
    <w:p w:rsidR="00562D7B" w:rsidRPr="00E81848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D7B" w:rsidRPr="00E81848" w:rsidRDefault="00562D7B" w:rsidP="00562D7B">
      <w:pPr>
        <w:numPr>
          <w:ilvl w:val="0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предпринимательская экосистема? Кто и как может способствовать ее развитию?</w:t>
      </w:r>
    </w:p>
    <w:p w:rsidR="00562D7B" w:rsidRPr="00E81848" w:rsidRDefault="00562D7B" w:rsidP="00562D7B">
      <w:pPr>
        <w:numPr>
          <w:ilvl w:val="0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надлежащая роль правительства в финансировании </w:t>
      </w:r>
      <w:proofErr w:type="gramStart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proofErr w:type="gramEnd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границы?</w:t>
      </w:r>
    </w:p>
    <w:p w:rsidR="00562D7B" w:rsidRPr="00E81848" w:rsidRDefault="00562D7B" w:rsidP="00562D7B">
      <w:pPr>
        <w:numPr>
          <w:ilvl w:val="0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уроки можно извлечь из опыта Дании, Израиля, Тайваня, инновационного кластера Бостона и Manizales-Plus?</w:t>
      </w:r>
    </w:p>
    <w:p w:rsidR="00562D7B" w:rsidRPr="00E81848" w:rsidRDefault="00562D7B" w:rsidP="00562D7B">
      <w:pPr>
        <w:numPr>
          <w:ilvl w:val="0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социально-экономические результаты различных видов предпринимательства?</w:t>
      </w:r>
    </w:p>
    <w:p w:rsidR="00562D7B" w:rsidRPr="00E81848" w:rsidRDefault="00562D7B" w:rsidP="00562D7B">
      <w:pPr>
        <w:numPr>
          <w:ilvl w:val="0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недостатки кластерного подхода к стимулированию предпринимательства?</w:t>
      </w:r>
    </w:p>
    <w:p w:rsidR="00562D7B" w:rsidRPr="00E81848" w:rsidRDefault="00562D7B" w:rsidP="00562D7B">
      <w:pPr>
        <w:numPr>
          <w:ilvl w:val="0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роль частных инвесторов, </w:t>
      </w:r>
      <w:proofErr w:type="gramStart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бизнес-инкубаторов</w:t>
      </w:r>
      <w:proofErr w:type="gramEnd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государственных венчурных фондов и отраслевых кластеров?</w:t>
      </w:r>
    </w:p>
    <w:p w:rsidR="00562D7B" w:rsidRPr="00E81848" w:rsidRDefault="00562D7B" w:rsidP="00562D7B">
      <w:pPr>
        <w:numPr>
          <w:ilvl w:val="0"/>
          <w:numId w:val="3"/>
        </w:numPr>
        <w:shd w:val="clear" w:color="auto" w:fill="FFFFFF"/>
        <w:spacing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 это относится к Санкт-Петербургу?</w:t>
      </w:r>
    </w:p>
    <w:p w:rsidR="00562D7B" w:rsidRDefault="00562D7B" w:rsidP="00562D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Биография профессора Daniel Isenberg</w:t>
      </w:r>
    </w:p>
    <w:p w:rsidR="00562D7B" w:rsidRPr="00E81848" w:rsidRDefault="00562D7B" w:rsidP="00562D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D7B" w:rsidRPr="00E81848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Daniel Isenberg является профессором в Babson Global, а также основателем и исполнительным директором «Проекта Babson по предпринимательской экосистеме» (BEEP). BEEP реализует проекты по стимулированию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предпринимательства в </w:t>
      </w:r>
      <w:proofErr w:type="gramStart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мира. </w:t>
      </w:r>
      <w:proofErr w:type="gramStart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Daniel также является адъюнкт-профессором Бизнес-школы Колумбийского университета, читает курс «Инновации для экономического развития» в Гарвардской школе им. Кеннеди и выступает с лекциями в бизнес-школе Insead, в Университета Рейкьявика и в Израильском технологическом институте (Technion).</w:t>
      </w:r>
      <w:proofErr w:type="gramEnd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венчурным инвестором и предпринимателем, и является активным частным инвестором (angel investor). Daniel Isenberg имеет степень Ph.D. в социальной психологии от Harvard University. Дополнительную информацию можно получить на сайте </w:t>
      </w:r>
      <w:hyperlink r:id="rId8" w:history="1">
        <w:r w:rsidRPr="00E81848">
          <w:rPr>
            <w:rFonts w:ascii="Times New Roman" w:eastAsia="Times New Roman" w:hAnsi="Times New Roman" w:cs="Times New Roman"/>
            <w:color w:val="295BA9"/>
            <w:sz w:val="28"/>
            <w:szCs w:val="28"/>
            <w:u w:val="single"/>
            <w:lang w:eastAsia="ru-RU"/>
          </w:rPr>
          <w:t>www.entrepreneurial-revolution.com</w:t>
        </w:r>
      </w:hyperlink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связавшись </w:t>
      </w:r>
      <w:proofErr w:type="gramStart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профессором Isenberg’ом по электронной почте </w:t>
      </w:r>
      <w:hyperlink r:id="rId9" w:history="1">
        <w:r w:rsidRPr="00E81848">
          <w:rPr>
            <w:rFonts w:ascii="Times New Roman" w:eastAsia="Times New Roman" w:hAnsi="Times New Roman" w:cs="Times New Roman"/>
            <w:color w:val="295BA9"/>
            <w:sz w:val="28"/>
            <w:szCs w:val="28"/>
            <w:u w:val="single"/>
            <w:lang w:eastAsia="ru-RU"/>
          </w:rPr>
          <w:t>disen @ babson edu</w:t>
        </w:r>
      </w:hyperlink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D7B" w:rsidRPr="00E81848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публикации профессора Isenberg’а в </w:t>
      </w:r>
      <w:r w:rsidRPr="00E8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Harvard Business Review:</w:t>
      </w:r>
    </w:p>
    <w:p w:rsidR="00562D7B" w:rsidRPr="0079789D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78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</w:t>
      </w:r>
      <w:hyperlink r:id="rId10" w:history="1">
        <w:r w:rsidRPr="0079789D">
          <w:rPr>
            <w:rFonts w:ascii="Times New Roman" w:eastAsia="Times New Roman" w:hAnsi="Times New Roman" w:cs="Times New Roman"/>
            <w:color w:val="295BA9"/>
            <w:sz w:val="28"/>
            <w:szCs w:val="28"/>
            <w:u w:val="single"/>
            <w:lang w:val="en-US" w:eastAsia="ru-RU"/>
          </w:rPr>
          <w:t>Entrepreneurs and the Cult of Failure</w:t>
        </w:r>
      </w:hyperlink>
      <w:r w:rsidRPr="007978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 (2011)</w:t>
      </w:r>
    </w:p>
    <w:p w:rsidR="00562D7B" w:rsidRPr="0079789D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78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hyperlink r:id="rId11" w:history="1">
        <w:r w:rsidRPr="0079789D">
          <w:rPr>
            <w:rFonts w:ascii="Times New Roman" w:eastAsia="Times New Roman" w:hAnsi="Times New Roman" w:cs="Times New Roman"/>
            <w:color w:val="295BA9"/>
            <w:sz w:val="28"/>
            <w:szCs w:val="28"/>
            <w:u w:val="single"/>
            <w:lang w:val="en-US" w:eastAsia="ru-RU"/>
          </w:rPr>
          <w:t>How to Start an Entrepreneurial Revolution</w:t>
        </w:r>
      </w:hyperlink>
      <w:r w:rsidRPr="007978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 (2010)</w:t>
      </w:r>
    </w:p>
    <w:p w:rsidR="00562D7B" w:rsidRPr="00E553A1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hyperlink r:id="rId12" w:history="1">
        <w:r w:rsidRPr="00E553A1">
          <w:rPr>
            <w:rFonts w:ascii="Times New Roman" w:eastAsia="Times New Roman" w:hAnsi="Times New Roman" w:cs="Times New Roman"/>
            <w:color w:val="295BA9"/>
            <w:sz w:val="28"/>
            <w:szCs w:val="28"/>
            <w:u w:val="single"/>
            <w:lang w:val="en-US" w:eastAsia="ru-RU"/>
          </w:rPr>
          <w:t>The Global Entrepreneur</w:t>
        </w:r>
      </w:hyperlink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 (2008)</w:t>
      </w:r>
    </w:p>
    <w:p w:rsidR="00562D7B" w:rsidRPr="004E7230" w:rsidRDefault="00562D7B" w:rsidP="00562D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Daniel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блоггером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Economist, Huffington Post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Forbes.</w:t>
      </w:r>
      <w:proofErr w:type="gramEnd"/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цитировали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Wall Street Journal, Fortune, Financial Times,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Business Week,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брали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телеканалы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Bloomberg TV, Sky360 </w:t>
      </w:r>
      <w:r w:rsidRPr="00E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BBC.</w:t>
      </w:r>
    </w:p>
    <w:p w:rsidR="00562D7B" w:rsidRPr="004E7230" w:rsidRDefault="00562D7B" w:rsidP="00562D7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62D7B" w:rsidRPr="004E7230" w:rsidRDefault="00562D7B" w:rsidP="00562D7B">
      <w:pPr>
        <w:spacing w:line="240" w:lineRule="auto"/>
        <w:rPr>
          <w:sz w:val="20"/>
          <w:szCs w:val="20"/>
          <w:lang w:val="en-US"/>
        </w:rPr>
      </w:pPr>
    </w:p>
    <w:sectPr w:rsidR="00562D7B" w:rsidRPr="004E7230" w:rsidSect="00777E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E9"/>
    <w:multiLevelType w:val="hybridMultilevel"/>
    <w:tmpl w:val="067E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EC6"/>
    <w:multiLevelType w:val="multilevel"/>
    <w:tmpl w:val="3B2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008C6"/>
    <w:multiLevelType w:val="hybridMultilevel"/>
    <w:tmpl w:val="C86A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7B"/>
    <w:rsid w:val="001D20C6"/>
    <w:rsid w:val="004B69DB"/>
    <w:rsid w:val="004E7230"/>
    <w:rsid w:val="00562D7B"/>
    <w:rsid w:val="00777EDD"/>
    <w:rsid w:val="00E1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D7B"/>
    <w:pPr>
      <w:ind w:left="720"/>
      <w:contextualSpacing/>
    </w:pPr>
  </w:style>
  <w:style w:type="character" w:styleId="a6">
    <w:name w:val="Strong"/>
    <w:basedOn w:val="a0"/>
    <w:uiPriority w:val="22"/>
    <w:qFormat/>
    <w:rsid w:val="00562D7B"/>
    <w:rPr>
      <w:b/>
      <w:bCs/>
    </w:rPr>
  </w:style>
  <w:style w:type="character" w:customStyle="1" w:styleId="rvts6">
    <w:name w:val="rvts6"/>
    <w:basedOn w:val="a0"/>
    <w:rsid w:val="00562D7B"/>
  </w:style>
  <w:style w:type="character" w:customStyle="1" w:styleId="apple-converted-space">
    <w:name w:val="apple-converted-space"/>
    <w:basedOn w:val="a0"/>
    <w:rsid w:val="00562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ial-revoluti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file:///\\xn--80az5c\g\Partners,%20Trainers\TBD\Entrepreneurship%20Ecosystems%2016%20Nov\The%20Global%20Entreprene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br.org/product/how-to-start-an-entrepreneurial-revolution/an/R1006A-PDF-ENG?referral=0030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br.org/2011/04/column-entrepreneurs-and-the-cult-of-failure/ar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en@babs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1275</Words>
  <Characters>7270</Characters>
  <Application>Microsoft Office Word</Application>
  <DocSecurity>0</DocSecurity>
  <Lines>60</Lines>
  <Paragraphs>17</Paragraphs>
  <ScaleCrop>false</ScaleCrop>
  <Company>Hunter Repacker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2012-11-06T07:46:00Z</dcterms:created>
  <dcterms:modified xsi:type="dcterms:W3CDTF">2012-11-07T17:29:00Z</dcterms:modified>
</cp:coreProperties>
</file>